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D" w:rsidRDefault="00DF339D">
      <w:r>
        <w:rPr>
          <w:noProof/>
        </w:rPr>
        <w:drawing>
          <wp:inline distT="0" distB="0" distL="0" distR="0">
            <wp:extent cx="5940425" cy="8149973"/>
            <wp:effectExtent l="19050" t="0" r="3175" b="0"/>
            <wp:docPr id="1" name="Рисунок 1" descr="C:\Users\talde\Downloads\2023-05-26_15-1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5-26_15-16-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9D" w:rsidRDefault="00DF339D"/>
    <w:p w:rsidR="00DF339D" w:rsidRDefault="00DF339D"/>
    <w:p w:rsidR="00DF339D" w:rsidRDefault="00DF339D"/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509"/>
      </w:tblGrid>
      <w:tr w:rsidR="009E666A" w:rsidTr="009E666A">
        <w:tc>
          <w:tcPr>
            <w:tcW w:w="3190" w:type="dxa"/>
          </w:tcPr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ПРИНЯТО  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Педагогическим советом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Протокол №________________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от ______________________</w:t>
            </w:r>
          </w:p>
          <w:p w:rsidR="009E666A" w:rsidRPr="009E666A" w:rsidRDefault="009E666A" w:rsidP="009E66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Согласовано Советом родителей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(законных представителей)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воспитанников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Протокол №________________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от ______________________</w:t>
            </w:r>
          </w:p>
          <w:p w:rsidR="009E666A" w:rsidRPr="009E666A" w:rsidRDefault="009E666A" w:rsidP="009E66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УТВЕРЖДАЮ:</w:t>
            </w:r>
          </w:p>
          <w:p w:rsidR="009E666A" w:rsidRPr="009E666A" w:rsidRDefault="009E666A" w:rsidP="009E666A">
            <w:pPr>
              <w:pStyle w:val="a3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Заведующий </w:t>
            </w:r>
            <w:r w:rsidR="000854C9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БДОУ КМР ВО «Талицкий детский сад</w:t>
            </w: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  <w:p w:rsidR="009E666A" w:rsidRPr="009E666A" w:rsidRDefault="000854C9" w:rsidP="009E666A">
            <w:pPr>
              <w:pStyle w:val="a3"/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    _________Е.В.Карташова</w:t>
            </w:r>
            <w:r w:rsidR="009E666A"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9E666A" w:rsidRPr="009E666A" w:rsidRDefault="009E666A" w:rsidP="009E66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   Приказ №    «__»____</w:t>
            </w:r>
            <w:r w:rsidRPr="009E666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20__г</w:t>
            </w:r>
          </w:p>
        </w:tc>
      </w:tr>
    </w:tbl>
    <w:p w:rsidR="00DF339D" w:rsidRPr="00CD7220" w:rsidRDefault="00DF339D" w:rsidP="00DF33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666A" w:rsidRDefault="009E666A" w:rsidP="009E666A">
      <w:pPr>
        <w:pStyle w:val="a3"/>
        <w:jc w:val="center"/>
        <w:rPr>
          <w:rStyle w:val="af0"/>
          <w:rFonts w:ascii="Times New Roman" w:hAnsi="Times New Roman"/>
          <w:bCs w:val="0"/>
          <w:iCs/>
          <w:sz w:val="24"/>
          <w:szCs w:val="24"/>
        </w:rPr>
      </w:pPr>
      <w:r>
        <w:rPr>
          <w:rStyle w:val="af0"/>
          <w:rFonts w:ascii="Times New Roman" w:hAnsi="Times New Roman"/>
          <w:iCs/>
          <w:sz w:val="24"/>
          <w:szCs w:val="24"/>
        </w:rPr>
        <w:t xml:space="preserve">Положение о формах получения образования и формах обучения  </w:t>
      </w:r>
    </w:p>
    <w:p w:rsidR="009E666A" w:rsidRDefault="000854C9" w:rsidP="009E66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БДОУ КМР ВО «Талицкий детский сад»</w:t>
      </w:r>
    </w:p>
    <w:p w:rsidR="00CD7220" w:rsidRPr="00CD7220" w:rsidRDefault="00CD7220" w:rsidP="009E66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666A" w:rsidRDefault="009E666A" w:rsidP="009E666A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E666A" w:rsidRPr="00C03B2B" w:rsidRDefault="009E666A" w:rsidP="009E666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1.1.Положение о формах получения образования и формах обучения (далее – Положение) регулирует деятельность </w:t>
      </w:r>
      <w:r w:rsidR="000854C9">
        <w:rPr>
          <w:rFonts w:ascii="Times New Roman" w:hAnsi="Times New Roman"/>
          <w:sz w:val="24"/>
          <w:szCs w:val="24"/>
        </w:rPr>
        <w:t>бюджетного</w:t>
      </w:r>
      <w:r w:rsidRPr="00C03B2B">
        <w:rPr>
          <w:rFonts w:ascii="Times New Roman" w:hAnsi="Times New Roman"/>
          <w:sz w:val="24"/>
          <w:szCs w:val="24"/>
        </w:rPr>
        <w:t xml:space="preserve"> дошкольного образовательног</w:t>
      </w:r>
      <w:r>
        <w:rPr>
          <w:rFonts w:ascii="Times New Roman" w:hAnsi="Times New Roman"/>
          <w:sz w:val="24"/>
          <w:szCs w:val="24"/>
        </w:rPr>
        <w:t xml:space="preserve">о учреждения Кирилловского муниципального района вологодской области </w:t>
      </w:r>
      <w:r w:rsidR="000854C9">
        <w:rPr>
          <w:rStyle w:val="af0"/>
          <w:rFonts w:ascii="Times New Roman" w:hAnsi="Times New Roman"/>
          <w:b w:val="0"/>
          <w:sz w:val="24"/>
          <w:szCs w:val="24"/>
        </w:rPr>
        <w:t>«Талицкий детский сад</w:t>
      </w:r>
      <w:r w:rsidR="000854C9" w:rsidRPr="009E666A">
        <w:rPr>
          <w:rStyle w:val="af0"/>
          <w:rFonts w:ascii="Times New Roman" w:hAnsi="Times New Roman"/>
          <w:b w:val="0"/>
          <w:sz w:val="24"/>
          <w:szCs w:val="24"/>
        </w:rPr>
        <w:t xml:space="preserve">» </w:t>
      </w:r>
      <w:r w:rsidRPr="00C03B2B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), по организации образовательного процесса в различных формах получения дошкольного образования и формах обучения.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1.2.Положение разработано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</w:t>
      </w:r>
      <w:r w:rsidR="002261B5">
        <w:rPr>
          <w:rFonts w:ascii="Times New Roman" w:hAnsi="Times New Roman"/>
          <w:sz w:val="24"/>
          <w:szCs w:val="24"/>
        </w:rPr>
        <w:t>ерации от 30.08.2013 г. № 1014.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1.3. В Российской Федерации образование может быть получено: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- в организациях, осуществляющих образовательную деятельность;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-вне организаций - в форме семейного образования.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осуществляется обучение в очной форме с учетом потребностей и возможностей личности воспитанника.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 предоставляет образовательные услуги гражданам, обучающимся вне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 в форме семейного образования.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1.6. Допускается сочетание различных форм получения образования и форм обучения. </w:t>
      </w:r>
    </w:p>
    <w:p w:rsidR="009E666A" w:rsidRPr="00C03B2B" w:rsidRDefault="009E666A" w:rsidP="00DF3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1.7. 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9E666A" w:rsidRDefault="009E666A" w:rsidP="002261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B2B">
        <w:rPr>
          <w:rFonts w:ascii="Times New Roman" w:hAnsi="Times New Roman"/>
          <w:b/>
          <w:sz w:val="24"/>
          <w:szCs w:val="24"/>
        </w:rPr>
        <w:t>Цели и задачи</w:t>
      </w:r>
    </w:p>
    <w:p w:rsidR="009E666A" w:rsidRPr="00C03B2B" w:rsidRDefault="009E666A" w:rsidP="002261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E666A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2.1 Настоящее Положение разработано с целью обеспечения возможности освоения образовательных программ дошкольного образования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9E666A" w:rsidRPr="00C03B2B" w:rsidRDefault="009E666A" w:rsidP="002261B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E666A" w:rsidRPr="00C03B2B" w:rsidRDefault="009E666A" w:rsidP="002261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III. Общие требования к организации образовательного процесса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</w:t>
      </w:r>
      <w:r w:rsidRPr="00C03B2B">
        <w:rPr>
          <w:rFonts w:ascii="Times New Roman" w:hAnsi="Times New Roman"/>
          <w:sz w:val="24"/>
          <w:szCs w:val="24"/>
        </w:rPr>
        <w:lastRenderedPageBreak/>
        <w:t xml:space="preserve">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3.3. Основанием для организации обучения в различных формах получения дошкольного образования и формах обучения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является заявление родителей (законных представителей) воспитанников и приказ заведующего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3.4. Воспитанники, осваивающие ООП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в очной форме, зачисляются в контингент воспитанников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>. Все данные о воспитаннике вносятся в Книгу уч</w:t>
      </w:r>
      <w:r w:rsidRPr="001A14A8">
        <w:rPr>
          <w:rFonts w:ascii="Times New Roman" w:hAnsi="Times New Roman"/>
          <w:sz w:val="24"/>
          <w:szCs w:val="24"/>
        </w:rPr>
        <w:t>ѐ</w:t>
      </w:r>
      <w:r w:rsidRPr="00C03B2B">
        <w:rPr>
          <w:rFonts w:ascii="Times New Roman" w:hAnsi="Times New Roman"/>
          <w:sz w:val="24"/>
          <w:szCs w:val="24"/>
        </w:rPr>
        <w:t>та движения воспитанников и в табель уч</w:t>
      </w:r>
      <w:r w:rsidRPr="001A14A8">
        <w:rPr>
          <w:rFonts w:ascii="Times New Roman" w:hAnsi="Times New Roman"/>
          <w:sz w:val="24"/>
          <w:szCs w:val="24"/>
        </w:rPr>
        <w:t>ѐ</w:t>
      </w:r>
      <w:r w:rsidRPr="00C03B2B">
        <w:rPr>
          <w:rFonts w:ascii="Times New Roman" w:hAnsi="Times New Roman"/>
          <w:sz w:val="24"/>
          <w:szCs w:val="24"/>
        </w:rPr>
        <w:t>та посещаемости вос</w:t>
      </w:r>
      <w:r>
        <w:rPr>
          <w:rFonts w:ascii="Times New Roman" w:hAnsi="Times New Roman"/>
          <w:sz w:val="24"/>
          <w:szCs w:val="24"/>
        </w:rPr>
        <w:t xml:space="preserve">питанников группы, которую они </w:t>
      </w:r>
      <w:r w:rsidRPr="00C03B2B">
        <w:rPr>
          <w:rFonts w:ascii="Times New Roman" w:hAnsi="Times New Roman"/>
          <w:sz w:val="24"/>
          <w:szCs w:val="24"/>
        </w:rPr>
        <w:t xml:space="preserve">посещают.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3.5.Воспитанники, осваивающие ООП вне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 в форме семейного образования (далее - обучающиеся в форме семейного образования) в контингент воспитанников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 не зачисляются.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 осуществляет индивидуальный учет результатов освоения воспитанниками ООП, а также хранение в архивах данных об их результатах на бумажных и (или) электронных носителях.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3.8. Воспитанники по завершению учебного года переводятся в следующую возрастную группу.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3.9. Обучающиеся в форме семейного образования по завершению учебного года также переводятся в следующую возрастную группу. </w:t>
      </w:r>
    </w:p>
    <w:p w:rsidR="009E666A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66A" w:rsidRDefault="009E666A" w:rsidP="002261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IV. Организация получения дошкольного образования в очной форме обучения</w:t>
      </w:r>
    </w:p>
    <w:p w:rsidR="009E666A" w:rsidRPr="001A14A8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C03B2B">
        <w:rPr>
          <w:rFonts w:ascii="Times New Roman" w:hAnsi="Times New Roman"/>
          <w:sz w:val="24"/>
          <w:szCs w:val="24"/>
        </w:rPr>
        <w:t xml:space="preserve"> в соответствии с учебным планом и ООП.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4.2. Воспитанникам, осваивающим ООП в очной форме обучения, предоставляются на время обучения бесплатно учебные пособия, дет</w:t>
      </w:r>
      <w:r>
        <w:rPr>
          <w:rFonts w:ascii="Times New Roman" w:hAnsi="Times New Roman"/>
          <w:sz w:val="24"/>
          <w:szCs w:val="24"/>
        </w:rPr>
        <w:t>ская литература, игрушки, имеющи</w:t>
      </w:r>
      <w:r w:rsidR="002261B5">
        <w:rPr>
          <w:rFonts w:ascii="Times New Roman" w:hAnsi="Times New Roman"/>
          <w:sz w:val="24"/>
          <w:szCs w:val="24"/>
        </w:rPr>
        <w:t>е</w:t>
      </w:r>
      <w:r w:rsidRPr="00C03B2B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4.3. Основной формой организации образовательного процесса в очной фо</w:t>
      </w:r>
      <w:r>
        <w:rPr>
          <w:rFonts w:ascii="Times New Roman" w:hAnsi="Times New Roman"/>
          <w:sz w:val="24"/>
          <w:szCs w:val="24"/>
        </w:rPr>
        <w:t>рме обучения является занятие –</w:t>
      </w:r>
      <w:r w:rsidRPr="00C03B2B">
        <w:rPr>
          <w:rFonts w:ascii="Times New Roman" w:hAnsi="Times New Roman"/>
          <w:sz w:val="24"/>
          <w:szCs w:val="24"/>
        </w:rPr>
        <w:t xml:space="preserve"> образовательная деятельность (ОД).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4.4.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lastRenderedPageBreak/>
        <w:t>4.6. При необходимости используется психологическая диагностика развития детей, которую проводит педагог-психолог. Участие реб</w:t>
      </w:r>
      <w:r w:rsidRPr="001A14A8">
        <w:rPr>
          <w:rFonts w:ascii="Times New Roman" w:hAnsi="Times New Roman"/>
          <w:sz w:val="24"/>
          <w:szCs w:val="24"/>
        </w:rPr>
        <w:t>ѐ</w:t>
      </w:r>
      <w:r w:rsidRPr="00C03B2B">
        <w:rPr>
          <w:rFonts w:ascii="Times New Roman" w:hAnsi="Times New Roman"/>
          <w:sz w:val="24"/>
          <w:szCs w:val="24"/>
        </w:rPr>
        <w:t xml:space="preserve">нка в психологической диагностике допускается только с согласия его родителей (законных представителей).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Формы, периодичность и порядок проведения диагностики определяется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C03B2B">
        <w:rPr>
          <w:rFonts w:ascii="Times New Roman" w:hAnsi="Times New Roman"/>
          <w:sz w:val="24"/>
          <w:szCs w:val="24"/>
        </w:rPr>
        <w:t xml:space="preserve"> самостоятельно и закрепляется в локальном нормативном акте.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4.7. Дошкольное образование детей с ограниченными возможностями здоровья организовано </w:t>
      </w:r>
      <w:r>
        <w:rPr>
          <w:rFonts w:ascii="Times New Roman" w:hAnsi="Times New Roman"/>
          <w:sz w:val="24"/>
          <w:szCs w:val="24"/>
        </w:rPr>
        <w:t>в Учреждении совместно с другими детьми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4.8. При получении дошкольного образования воспитанникам с ограниченными возможностями здоровья предоставляются проведение групповых и индивидуальных коррекционных занятий, обеспечение доступа в здание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4.9. Воспитанники по завершении учебного года переводятся в следующую возрастную группу в соответствии с локальным нормативным актом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4.10.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9E666A" w:rsidRPr="00C03B2B" w:rsidRDefault="009E666A" w:rsidP="002261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E666A" w:rsidRDefault="009E666A" w:rsidP="002261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V. Порядок организации обучения на дому детей-инвалидов.</w:t>
      </w:r>
    </w:p>
    <w:p w:rsidR="009E666A" w:rsidRPr="001A14A8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66A" w:rsidRPr="001A14A8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5.1.Для воспитанников, нуждающихся в длительном лечении, детей-инвалидов, которые по состоянию здоровья не могут посещать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, обучение по образовательным программам дошкольного образования организуется на дому или в медицинских организациях.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5.2. Для организации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2B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 и предоставляют медицинское заключение.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Руководителем Учреждения</w:t>
      </w:r>
      <w:r w:rsidRPr="00C03B2B">
        <w:rPr>
          <w:rFonts w:ascii="Times New Roman" w:hAnsi="Times New Roman"/>
          <w:sz w:val="24"/>
          <w:szCs w:val="24"/>
        </w:rPr>
        <w:t xml:space="preserve"> в течение 3 рабочих дней со дня подачи заявления и заключения договора об образовании издается приказ об организации обучения по ос</w:t>
      </w:r>
      <w:r>
        <w:rPr>
          <w:rFonts w:ascii="Times New Roman" w:hAnsi="Times New Roman"/>
          <w:sz w:val="24"/>
          <w:szCs w:val="24"/>
        </w:rPr>
        <w:t>новным общеобразовательным программам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5.4.Орган</w:t>
      </w:r>
      <w:r>
        <w:rPr>
          <w:rFonts w:ascii="Times New Roman" w:hAnsi="Times New Roman"/>
          <w:sz w:val="24"/>
          <w:szCs w:val="24"/>
        </w:rPr>
        <w:t xml:space="preserve">изация обучения по основным </w:t>
      </w:r>
      <w:r w:rsidRPr="00C03B2B">
        <w:rPr>
          <w:rFonts w:ascii="Times New Roman" w:hAnsi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/>
          <w:sz w:val="24"/>
          <w:szCs w:val="24"/>
        </w:rPr>
        <w:t xml:space="preserve">программам </w:t>
      </w:r>
      <w:r w:rsidRPr="00C03B2B">
        <w:rPr>
          <w:rFonts w:ascii="Times New Roman" w:hAnsi="Times New Roman"/>
          <w:sz w:val="24"/>
          <w:szCs w:val="24"/>
        </w:rPr>
        <w:t>дошкольного образовани</w:t>
      </w:r>
      <w:r>
        <w:rPr>
          <w:rFonts w:ascii="Times New Roman" w:hAnsi="Times New Roman"/>
          <w:sz w:val="24"/>
          <w:szCs w:val="24"/>
        </w:rPr>
        <w:t xml:space="preserve">я регламентируется расписанием </w:t>
      </w:r>
      <w:r w:rsidRPr="00C03B2B">
        <w:rPr>
          <w:rFonts w:ascii="Times New Roman" w:hAnsi="Times New Roman"/>
          <w:sz w:val="24"/>
          <w:szCs w:val="24"/>
        </w:rPr>
        <w:t>ОД воспитанника, режимом дня в соответствии с индивидуальной программой реабилитации реб</w:t>
      </w:r>
      <w:r w:rsidRPr="001A14A8">
        <w:rPr>
          <w:rFonts w:ascii="Times New Roman" w:hAnsi="Times New Roman"/>
          <w:sz w:val="24"/>
          <w:szCs w:val="24"/>
        </w:rPr>
        <w:t>ѐ</w:t>
      </w:r>
      <w:r w:rsidRPr="00C03B2B">
        <w:rPr>
          <w:rFonts w:ascii="Times New Roman" w:hAnsi="Times New Roman"/>
          <w:sz w:val="24"/>
          <w:szCs w:val="24"/>
        </w:rPr>
        <w:t xml:space="preserve">нка – инвалида.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Расписание </w:t>
      </w:r>
      <w:r w:rsidRPr="00C03B2B">
        <w:rPr>
          <w:rFonts w:ascii="Times New Roman" w:hAnsi="Times New Roman"/>
          <w:sz w:val="24"/>
          <w:szCs w:val="24"/>
        </w:rPr>
        <w:t xml:space="preserve">ОД воспитанника разрабатывается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C03B2B">
        <w:rPr>
          <w:rFonts w:ascii="Times New Roman" w:hAnsi="Times New Roman"/>
          <w:sz w:val="24"/>
          <w:szCs w:val="24"/>
        </w:rPr>
        <w:t xml:space="preserve"> с учетом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9E666A" w:rsidRDefault="009E666A" w:rsidP="002261B5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E666A" w:rsidRPr="00C03B2B" w:rsidRDefault="009E666A" w:rsidP="002261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VI. Организация получения дошкольного образования в форме семейного образования</w:t>
      </w:r>
    </w:p>
    <w:p w:rsidR="009E666A" w:rsidRPr="001A14A8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6.1. При выборе для получения дошкольного образования формы семейного образования родители (законные представители) воспитанников отказываются от получения образования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</w:p>
    <w:p w:rsidR="009E666A" w:rsidRPr="001A14A8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lastRenderedPageBreak/>
        <w:t xml:space="preserve">6.2. При выборе для получения дошкольного образования формы семейного образования, родители (законные представители) воспитанника информируют об этом выборе Управление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261B5">
        <w:rPr>
          <w:rFonts w:ascii="Times New Roman" w:hAnsi="Times New Roman"/>
          <w:sz w:val="24"/>
          <w:szCs w:val="24"/>
        </w:rPr>
        <w:t>Кирилловского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6.3.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через консультативный пункт</w:t>
      </w:r>
      <w:r>
        <w:rPr>
          <w:rFonts w:ascii="Times New Roman" w:hAnsi="Times New Roman"/>
          <w:sz w:val="24"/>
          <w:szCs w:val="24"/>
        </w:rPr>
        <w:t>.</w:t>
      </w:r>
      <w:r w:rsidRPr="00C03B2B">
        <w:rPr>
          <w:rFonts w:ascii="Times New Roman" w:hAnsi="Times New Roman"/>
          <w:sz w:val="24"/>
          <w:szCs w:val="24"/>
        </w:rPr>
        <w:t xml:space="preserve">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6.4. Воспитанник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 может быть переведен на обучение в форме семейного образования в любом возрасте до 8 лет. Перевод оформляется приказом </w:t>
      </w:r>
      <w:r>
        <w:rPr>
          <w:rFonts w:ascii="Times New Roman" w:hAnsi="Times New Roman"/>
          <w:sz w:val="24"/>
          <w:szCs w:val="24"/>
        </w:rPr>
        <w:t>руководителя Учреждения</w:t>
      </w:r>
      <w:r w:rsidRPr="00C03B2B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 воспитанников. При этом воспитанник отчисляется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6.5. Обучающиеся в форме семейного образования вправе на любом этапе обучения по решению родителей (законных представителей) продолжить обучение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. Прием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 осуществляется в общем порядке в соответствии с локальным нормативным актом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6.7. Перевод обучающегося в форме семейного образования в следующую возрастную группу осуществляется по решению педагогического совета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66A" w:rsidRPr="00C03B2B" w:rsidRDefault="009E666A" w:rsidP="002261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VII. Права и обязанности участников образовательного процесса</w:t>
      </w:r>
    </w:p>
    <w:p w:rsidR="009E666A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C03B2B">
        <w:rPr>
          <w:rFonts w:ascii="Times New Roman" w:hAnsi="Times New Roman"/>
          <w:sz w:val="24"/>
          <w:szCs w:val="24"/>
        </w:rPr>
        <w:t xml:space="preserve"> создает условия для реализации гражданами гарантированного государством права на получение дошкольного образования.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Учреждение</w:t>
      </w:r>
      <w:r w:rsidRPr="00C03B2B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о</w:t>
      </w:r>
      <w:r w:rsidRPr="00C03B2B">
        <w:rPr>
          <w:rFonts w:ascii="Times New Roman" w:hAnsi="Times New Roman"/>
          <w:sz w:val="24"/>
          <w:szCs w:val="24"/>
        </w:rPr>
        <w:t xml:space="preserve">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3) соблюдать права и свободы воспитанников, родителей (законных представителей) воспитанников,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9E666A" w:rsidRPr="00265D3E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Pr="00265D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265D3E">
        <w:rPr>
          <w:rFonts w:ascii="Times New Roman" w:hAnsi="Times New Roman"/>
          <w:sz w:val="24"/>
          <w:szCs w:val="24"/>
        </w:rPr>
        <w:t xml:space="preserve"> имеет право: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1) самостоятельно разрабатывать и утверждать основную общеобразовательную программу в соответствии с федеральным государственным образовательным стандартом дошкольного образования и с уч</w:t>
      </w:r>
      <w:r w:rsidRPr="00265D3E">
        <w:rPr>
          <w:rFonts w:ascii="Times New Roman" w:hAnsi="Times New Roman"/>
          <w:sz w:val="24"/>
          <w:szCs w:val="24"/>
        </w:rPr>
        <w:t>ѐ</w:t>
      </w:r>
      <w:r w:rsidRPr="00C03B2B">
        <w:rPr>
          <w:rFonts w:ascii="Times New Roman" w:hAnsi="Times New Roman"/>
          <w:sz w:val="24"/>
          <w:szCs w:val="24"/>
        </w:rPr>
        <w:t xml:space="preserve">том соответствующей примерной образовательной программы дошкольного образования.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4) на проведение педагогической диагностики с целью оценки индивидуального развития воспитанников;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lastRenderedPageBreak/>
        <w:t xml:space="preserve">5) с согласия родителей (законных представителей) воспитанников на проведение психологической диагностики. </w:t>
      </w:r>
    </w:p>
    <w:p w:rsidR="009E666A" w:rsidRPr="00265D3E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D3E">
        <w:rPr>
          <w:rFonts w:ascii="Times New Roman" w:hAnsi="Times New Roman"/>
          <w:sz w:val="24"/>
          <w:szCs w:val="24"/>
        </w:rPr>
        <w:t xml:space="preserve">7.3. Воспитанники </w:t>
      </w:r>
      <w:r>
        <w:rPr>
          <w:rFonts w:ascii="Times New Roman" w:hAnsi="Times New Roman"/>
          <w:sz w:val="24"/>
          <w:szCs w:val="24"/>
        </w:rPr>
        <w:t>Учреждения</w:t>
      </w:r>
      <w:r w:rsidRPr="00265D3E">
        <w:rPr>
          <w:rFonts w:ascii="Times New Roman" w:hAnsi="Times New Roman"/>
          <w:sz w:val="24"/>
          <w:szCs w:val="24"/>
        </w:rPr>
        <w:t xml:space="preserve"> имеют право на: </w:t>
      </w:r>
    </w:p>
    <w:p w:rsidR="009E666A" w:rsidRPr="00265D3E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7.3.1.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помощи, бесплатной психолого-медико-педагогической коррекции</w:t>
      </w:r>
      <w:r>
        <w:rPr>
          <w:rFonts w:ascii="Times New Roman" w:hAnsi="Times New Roman"/>
          <w:sz w:val="24"/>
          <w:szCs w:val="24"/>
        </w:rPr>
        <w:t xml:space="preserve"> (при наличии в Учреждении соответствующих специалистов)</w:t>
      </w:r>
      <w:r w:rsidRPr="00C03B2B">
        <w:rPr>
          <w:rFonts w:ascii="Times New Roman" w:hAnsi="Times New Roman"/>
          <w:sz w:val="24"/>
          <w:szCs w:val="24"/>
        </w:rPr>
        <w:t xml:space="preserve">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7.3.2. получение присмотра и ухода за воспитанниками;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7.3.3. выбор занятий по интересам, игровую деятельность;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7.3.6. свободу совести, информации, свободное выражение собственных взглядов и убеждений;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7.3.7. каникулы в соответствии с календарным учебным графиком;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7.3.9. перевод в другую образовательную организацию, реализующую образовательную программу дошкольного образования, в случае прекращения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7.3.10. пользование в установленном порядке лечебно-оздоровительной инфраструктурой, объектами культуры и объектами спорта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7.3.11.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7.3.12. поощрение за успехи в образовательной, физкультурной, спортивной, творческой деятельности.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 Воспитанники обязаны: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7.4.1. соблюдать режим пребывания в образовательного организации;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7.4.2. осваивать образовательную программу дошкольного образования;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7.4.3. заботиться о сохранении и укреплении своего здоровья, стремиться к нравственному, духовному и физическому развитию;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7.4.4. уважать честь и достоинство других воспитанников и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; не мешать другим воспитанникам во время занятий, не обижать других воспитанников во время совместной деятельности;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7.4.5. бережно относиться к имуществу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7.4.6. находиться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C03B2B">
        <w:rPr>
          <w:rFonts w:ascii="Times New Roman" w:hAnsi="Times New Roman"/>
          <w:sz w:val="24"/>
          <w:szCs w:val="24"/>
        </w:rPr>
        <w:t xml:space="preserve"> в сменной обуви, иметь опрятный внешний вид. На физкультурных занятиях присутствовать в спортивной одежде</w:t>
      </w:r>
      <w:r>
        <w:rPr>
          <w:rFonts w:ascii="Times New Roman" w:hAnsi="Times New Roman"/>
          <w:sz w:val="24"/>
          <w:szCs w:val="24"/>
        </w:rPr>
        <w:t xml:space="preserve"> и обуви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7.5. Родители (законные представители) воспитанников имеют право: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</w:t>
      </w:r>
      <w:r>
        <w:rPr>
          <w:rFonts w:ascii="Times New Roman" w:hAnsi="Times New Roman"/>
          <w:sz w:val="24"/>
          <w:szCs w:val="24"/>
        </w:rPr>
        <w:t>ательные программы, предлагаемых</w:t>
      </w:r>
      <w:r w:rsidRPr="00C03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Учреждением</w:t>
      </w:r>
      <w:r w:rsidRPr="00C03B2B">
        <w:rPr>
          <w:rFonts w:ascii="Times New Roman" w:hAnsi="Times New Roman"/>
          <w:sz w:val="24"/>
          <w:szCs w:val="24"/>
        </w:rPr>
        <w:t xml:space="preserve">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lastRenderedPageBreak/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3) иные права, предусмотренные законодательством в сфере образования и локальными нормативными актами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7.6. Родители (законные представители) воспитанников обязаны: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1) обеспечить получение детьми общего образования;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2) соблюдать правила внутреннего распорядка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, требования локальных нормативных актов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, которые устанавливают режим занятий воспитанников, порядок регламентации образовательных отношений между </w:t>
      </w:r>
      <w:r>
        <w:rPr>
          <w:rFonts w:ascii="Times New Roman" w:hAnsi="Times New Roman"/>
          <w:sz w:val="24"/>
          <w:szCs w:val="24"/>
        </w:rPr>
        <w:t>Учреждением</w:t>
      </w:r>
      <w:r w:rsidRPr="00C03B2B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</w:t>
      </w:r>
      <w:r>
        <w:rPr>
          <w:rFonts w:ascii="Times New Roman" w:hAnsi="Times New Roman"/>
          <w:sz w:val="24"/>
          <w:szCs w:val="24"/>
        </w:rPr>
        <w:t>Учреждением</w:t>
      </w:r>
      <w:r w:rsidRPr="00C03B2B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воспитанников;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3) уважать честь и достоинство воспитанников и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, осуществляющих образовательную деятельность; </w:t>
      </w:r>
    </w:p>
    <w:p w:rsidR="009E666A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 xml:space="preserve">4) иные обязанности, предусмотренные законодательством в сфере образования и локальными нормативными актами </w:t>
      </w:r>
      <w:r>
        <w:rPr>
          <w:rFonts w:ascii="Times New Roman" w:hAnsi="Times New Roman"/>
          <w:sz w:val="24"/>
          <w:szCs w:val="24"/>
        </w:rPr>
        <w:t>Учреждения</w:t>
      </w:r>
      <w:r w:rsidRPr="00C03B2B">
        <w:rPr>
          <w:rFonts w:ascii="Times New Roman" w:hAnsi="Times New Roman"/>
          <w:sz w:val="24"/>
          <w:szCs w:val="24"/>
        </w:rPr>
        <w:t xml:space="preserve">. </w:t>
      </w:r>
    </w:p>
    <w:p w:rsidR="009E666A" w:rsidRPr="00C03B2B" w:rsidRDefault="009E666A" w:rsidP="002261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66A" w:rsidRPr="00C03B2B" w:rsidRDefault="009E666A" w:rsidP="002261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B2B">
        <w:rPr>
          <w:rFonts w:ascii="Times New Roman" w:hAnsi="Times New Roman"/>
          <w:b/>
          <w:sz w:val="24"/>
          <w:szCs w:val="24"/>
        </w:rPr>
        <w:t>VIII.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B2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E666A" w:rsidRDefault="009E666A" w:rsidP="002261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B2B">
        <w:rPr>
          <w:rFonts w:ascii="Times New Roman" w:hAnsi="Times New Roman"/>
          <w:sz w:val="24"/>
          <w:szCs w:val="24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</w:t>
      </w:r>
      <w:r>
        <w:rPr>
          <w:rFonts w:ascii="Times New Roman" w:hAnsi="Times New Roman"/>
          <w:sz w:val="24"/>
          <w:szCs w:val="24"/>
        </w:rPr>
        <w:t xml:space="preserve"> Положения.</w:t>
      </w:r>
    </w:p>
    <w:p w:rsidR="009E666A" w:rsidRDefault="009E666A" w:rsidP="002261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220" w:rsidRPr="00CD7220" w:rsidRDefault="00C55D85" w:rsidP="009E6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C4641" w:rsidRPr="00DF5BE2" w:rsidRDefault="008C4641" w:rsidP="009E66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C4641" w:rsidRPr="00DF5BE2" w:rsidSect="0061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72" w:rsidRDefault="00C21E72" w:rsidP="00613277">
      <w:pPr>
        <w:spacing w:after="0" w:line="240" w:lineRule="auto"/>
      </w:pPr>
      <w:r>
        <w:separator/>
      </w:r>
    </w:p>
  </w:endnote>
  <w:endnote w:type="continuationSeparator" w:id="0">
    <w:p w:rsidR="00C21E72" w:rsidRDefault="00C21E72" w:rsidP="0061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2261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2261B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2261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72" w:rsidRDefault="00C21E72" w:rsidP="00613277">
      <w:pPr>
        <w:spacing w:after="0" w:line="240" w:lineRule="auto"/>
      </w:pPr>
      <w:r>
        <w:separator/>
      </w:r>
    </w:p>
  </w:footnote>
  <w:footnote w:type="continuationSeparator" w:id="0">
    <w:p w:rsidR="00C21E72" w:rsidRDefault="00C21E72" w:rsidP="0061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2261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A56F3A">
    <w:pPr>
      <w:pStyle w:val="a7"/>
      <w:jc w:val="center"/>
    </w:pPr>
    <w:fldSimple w:instr=" PAGE   \* MERGEFORMAT ">
      <w:r w:rsidR="00DF339D">
        <w:rPr>
          <w:noProof/>
        </w:rPr>
        <w:t>2</w:t>
      </w:r>
    </w:fldSimple>
  </w:p>
  <w:p w:rsidR="002261B5" w:rsidRDefault="002261B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B5" w:rsidRDefault="002261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2BC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356EA2"/>
    <w:multiLevelType w:val="hybridMultilevel"/>
    <w:tmpl w:val="441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0C9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5501"/>
    <w:multiLevelType w:val="multilevel"/>
    <w:tmpl w:val="B1467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2783179D"/>
    <w:multiLevelType w:val="multilevel"/>
    <w:tmpl w:val="91C0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A412F6A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0031CFA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54313BA"/>
    <w:multiLevelType w:val="hybridMultilevel"/>
    <w:tmpl w:val="D470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A4F1C"/>
    <w:multiLevelType w:val="hybridMultilevel"/>
    <w:tmpl w:val="613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15CF9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8DC5E46"/>
    <w:multiLevelType w:val="hybridMultilevel"/>
    <w:tmpl w:val="BD920090"/>
    <w:lvl w:ilvl="0" w:tplc="D24C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91753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67E7836"/>
    <w:multiLevelType w:val="hybridMultilevel"/>
    <w:tmpl w:val="0DC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101C6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29125AC"/>
    <w:multiLevelType w:val="hybridMultilevel"/>
    <w:tmpl w:val="D22C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F2B5B"/>
    <w:multiLevelType w:val="hybridMultilevel"/>
    <w:tmpl w:val="2026C0B0"/>
    <w:lvl w:ilvl="0" w:tplc="D24C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B2158"/>
    <w:multiLevelType w:val="hybridMultilevel"/>
    <w:tmpl w:val="D82CA4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E2B2EB4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12F7448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59231FD"/>
    <w:multiLevelType w:val="multilevel"/>
    <w:tmpl w:val="FDA424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72D3CE2"/>
    <w:multiLevelType w:val="hybridMultilevel"/>
    <w:tmpl w:val="CFAED944"/>
    <w:lvl w:ilvl="0" w:tplc="D24C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8"/>
  </w:num>
  <w:num w:numId="5">
    <w:abstractNumId w:val="18"/>
  </w:num>
  <w:num w:numId="6">
    <w:abstractNumId w:val="17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11"/>
  </w:num>
  <w:num w:numId="17">
    <w:abstractNumId w:val="7"/>
  </w:num>
  <w:num w:numId="18">
    <w:abstractNumId w:val="14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A69"/>
    <w:rsid w:val="00023061"/>
    <w:rsid w:val="00060FEA"/>
    <w:rsid w:val="000677E5"/>
    <w:rsid w:val="000722F0"/>
    <w:rsid w:val="000854C9"/>
    <w:rsid w:val="001747A8"/>
    <w:rsid w:val="002261B5"/>
    <w:rsid w:val="00296CAB"/>
    <w:rsid w:val="002D5852"/>
    <w:rsid w:val="0034530D"/>
    <w:rsid w:val="00345A69"/>
    <w:rsid w:val="003B0617"/>
    <w:rsid w:val="003D3DB5"/>
    <w:rsid w:val="00510230"/>
    <w:rsid w:val="006047E5"/>
    <w:rsid w:val="00613277"/>
    <w:rsid w:val="006901AE"/>
    <w:rsid w:val="007249E2"/>
    <w:rsid w:val="007D0140"/>
    <w:rsid w:val="00853204"/>
    <w:rsid w:val="00853E36"/>
    <w:rsid w:val="008A4150"/>
    <w:rsid w:val="008C4641"/>
    <w:rsid w:val="009A594A"/>
    <w:rsid w:val="009E666A"/>
    <w:rsid w:val="00A56F3A"/>
    <w:rsid w:val="00AC6E3C"/>
    <w:rsid w:val="00B344CE"/>
    <w:rsid w:val="00B71112"/>
    <w:rsid w:val="00BD246D"/>
    <w:rsid w:val="00C21E72"/>
    <w:rsid w:val="00C55D85"/>
    <w:rsid w:val="00C81B2E"/>
    <w:rsid w:val="00CD7220"/>
    <w:rsid w:val="00CE4AC8"/>
    <w:rsid w:val="00DF339D"/>
    <w:rsid w:val="00E45A5D"/>
    <w:rsid w:val="00F1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69"/>
    <w:rPr>
      <w:rFonts w:eastAsia="Times New Roman"/>
      <w:sz w:val="22"/>
      <w:szCs w:val="22"/>
    </w:rPr>
  </w:style>
  <w:style w:type="paragraph" w:styleId="a4">
    <w:name w:val="Body Text"/>
    <w:basedOn w:val="a"/>
    <w:link w:val="a5"/>
    <w:semiHidden/>
    <w:rsid w:val="00345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semiHidden/>
    <w:rsid w:val="0034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047E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3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3277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132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13277"/>
    <w:rPr>
      <w:rFonts w:eastAsia="Times New Roman"/>
      <w:sz w:val="22"/>
      <w:szCs w:val="22"/>
    </w:rPr>
  </w:style>
  <w:style w:type="paragraph" w:styleId="ab">
    <w:name w:val="Balloon Text"/>
    <w:basedOn w:val="a"/>
    <w:semiHidden/>
    <w:rsid w:val="008C4641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locked/>
    <w:rsid w:val="0034530D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34530D"/>
    <w:pPr>
      <w:widowControl w:val="0"/>
      <w:shd w:val="clear" w:color="auto" w:fill="FFFFFF"/>
      <w:spacing w:before="660" w:after="240" w:line="288" w:lineRule="exact"/>
    </w:pPr>
    <w:rPr>
      <w:rFonts w:ascii="Tahoma" w:eastAsia="Calibri" w:hAnsi="Tahoma"/>
      <w:sz w:val="23"/>
      <w:szCs w:val="23"/>
    </w:rPr>
  </w:style>
  <w:style w:type="character" w:customStyle="1" w:styleId="3">
    <w:name w:val="Основной текст (3)"/>
    <w:rsid w:val="0034530D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10">
    <w:name w:val="Абзац списка1"/>
    <w:basedOn w:val="a"/>
    <w:rsid w:val="0034530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45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4530D"/>
    <w:pPr>
      <w:ind w:left="720"/>
      <w:contextualSpacing/>
    </w:pPr>
    <w:rPr>
      <w:rFonts w:eastAsia="Calibri"/>
      <w:lang w:eastAsia="en-US"/>
    </w:rPr>
  </w:style>
  <w:style w:type="table" w:styleId="af">
    <w:name w:val="Table Grid"/>
    <w:basedOn w:val="a1"/>
    <w:uiPriority w:val="59"/>
    <w:rsid w:val="009E6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9E6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Положение разработано заместителем заведующего Богдановой И.</vt:lpstr>
    </vt:vector>
  </TitlesOfParts>
  <Company>Microsoft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taldetsad</cp:lastModifiedBy>
  <cp:revision>5</cp:revision>
  <cp:lastPrinted>2021-09-08T12:47:00Z</cp:lastPrinted>
  <dcterms:created xsi:type="dcterms:W3CDTF">2019-06-24T11:47:00Z</dcterms:created>
  <dcterms:modified xsi:type="dcterms:W3CDTF">2023-05-26T12:19:00Z</dcterms:modified>
</cp:coreProperties>
</file>