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F8" w:rsidRDefault="005A0CF8" w:rsidP="00571F2A">
      <w:pPr>
        <w:spacing w:after="4" w:line="269" w:lineRule="auto"/>
        <w:ind w:left="0" w:right="511" w:firstLine="0"/>
        <w:jc w:val="right"/>
        <w:rPr>
          <w:b/>
          <w:i/>
          <w:szCs w:val="28"/>
          <w:lang w:val="ru-RU"/>
        </w:rPr>
      </w:pPr>
      <w:r>
        <w:rPr>
          <w:b/>
          <w:i/>
          <w:noProof/>
          <w:szCs w:val="28"/>
          <w:lang w:val="ru-RU" w:eastAsia="ru-RU"/>
        </w:rPr>
        <w:drawing>
          <wp:inline distT="0" distB="0" distL="0" distR="0">
            <wp:extent cx="9251950" cy="64637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6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2A" w:rsidRPr="008632DA" w:rsidRDefault="00571F2A" w:rsidP="00571F2A">
      <w:pPr>
        <w:spacing w:after="4" w:line="269" w:lineRule="auto"/>
        <w:ind w:left="0" w:right="511" w:firstLine="0"/>
        <w:jc w:val="right"/>
        <w:rPr>
          <w:i/>
          <w:szCs w:val="28"/>
          <w:lang w:val="ru-RU"/>
        </w:rPr>
      </w:pPr>
    </w:p>
    <w:p w:rsidR="00571F2A" w:rsidRDefault="00571F2A" w:rsidP="008632DA">
      <w:pPr>
        <w:spacing w:after="33" w:line="259" w:lineRule="auto"/>
        <w:ind w:left="310" w:firstLine="0"/>
        <w:jc w:val="center"/>
        <w:rPr>
          <w:b/>
          <w:lang w:val="ru-RU"/>
        </w:rPr>
      </w:pPr>
    </w:p>
    <w:p w:rsidR="008632DA" w:rsidRDefault="008632DA" w:rsidP="008632DA">
      <w:pPr>
        <w:spacing w:after="33" w:line="259" w:lineRule="auto"/>
        <w:ind w:left="310" w:firstLine="0"/>
        <w:jc w:val="center"/>
        <w:rPr>
          <w:b/>
          <w:lang w:val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402"/>
        <w:gridCol w:w="1886"/>
        <w:gridCol w:w="2715"/>
        <w:gridCol w:w="3091"/>
        <w:gridCol w:w="2482"/>
        <w:gridCol w:w="1798"/>
      </w:tblGrid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Октябрь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</w:tcPr>
          <w:p w:rsidR="008632DA" w:rsidRPr="005A0CF8" w:rsidRDefault="005A0CF8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A0CF8" w:rsidRPr="008632DA" w:rsidTr="00492448">
        <w:tc>
          <w:tcPr>
            <w:tcW w:w="582" w:type="pct"/>
            <w:vMerge/>
            <w:textDirection w:val="btLr"/>
          </w:tcPr>
          <w:p w:rsidR="005A0CF8" w:rsidRPr="008632DA" w:rsidRDefault="005A0CF8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63" w:type="pct"/>
          </w:tcPr>
          <w:p w:rsidR="005A0CF8" w:rsidRPr="008632DA" w:rsidRDefault="005A0CF8" w:rsidP="00FC3561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5A0CF8" w:rsidRPr="008632DA" w:rsidRDefault="005A0CF8" w:rsidP="00FC3561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02.10- 06.10.23</w:t>
            </w:r>
          </w:p>
        </w:tc>
        <w:tc>
          <w:tcPr>
            <w:tcW w:w="897" w:type="pct"/>
          </w:tcPr>
          <w:p w:rsidR="005A0CF8" w:rsidRPr="008632DA" w:rsidRDefault="005A0CF8" w:rsidP="005A0CF8">
            <w:pPr>
              <w:spacing w:after="0"/>
              <w:ind w:left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 октября – Международный день пожилых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 людей</w:t>
            </w:r>
          </w:p>
          <w:p w:rsidR="005A0CF8" w:rsidRPr="008632DA" w:rsidRDefault="005A0CF8" w:rsidP="005A0CF8">
            <w:pPr>
              <w:spacing w:after="0"/>
              <w:ind w:left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4 октября – День защиты животных</w:t>
            </w:r>
          </w:p>
          <w:p w:rsidR="005A0CF8" w:rsidRPr="008632DA" w:rsidRDefault="005A0CF8" w:rsidP="005A0CF8">
            <w:pPr>
              <w:spacing w:after="0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5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октября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021" w:type="pct"/>
          </w:tcPr>
          <w:p w:rsidR="005A0CF8" w:rsidRPr="008632DA" w:rsidRDefault="005A0CF8" w:rsidP="00FC3561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Животные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домашнего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подворья</w:t>
            </w:r>
            <w:proofErr w:type="spellEnd"/>
          </w:p>
        </w:tc>
        <w:tc>
          <w:tcPr>
            <w:tcW w:w="1414" w:type="pct"/>
            <w:gridSpan w:val="2"/>
          </w:tcPr>
          <w:p w:rsidR="005A0CF8" w:rsidRPr="008632DA" w:rsidRDefault="005A0CF8" w:rsidP="00FC3561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Домашние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животные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птицы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09.10-13.10.23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15 октября – День отца в России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Жизнь замечательных зверей! (дикие животные и птицы)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16.10-20.10.23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Осенняя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пора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Животные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жарких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стран</w:t>
            </w:r>
            <w:proofErr w:type="spellEnd"/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23.10-27.10.23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Праздник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Лес, точно терем расписной… (деревья осенью)</w:t>
            </w:r>
          </w:p>
        </w:tc>
      </w:tr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Ноябрь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(5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30.10-03.11.23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4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ноября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народного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Наша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Родина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Россия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07.11-10.11.23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8 ноября – День памяти погибших при исполнении служебных </w:t>
            </w:r>
            <w:proofErr w:type="gramStart"/>
            <w:r w:rsidRPr="008632DA">
              <w:rPr>
                <w:rFonts w:eastAsia="Calibri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Что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нам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осень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принесла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13.11-17.11.23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Я рубашку сшила мишке… (одежда, обувь, головные уборы)</w:t>
            </w:r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20.11-24.11.23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26 ноября – День матери в России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Вот какая мама, золотая прямо! 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27.11-01.12.23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30 ноября – День Государственного герба Российской Федерации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Я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моя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семья</w:t>
            </w:r>
            <w:proofErr w:type="spellEnd"/>
          </w:p>
        </w:tc>
      </w:tr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Декабрь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04.12-08.12.23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3 декабря – День неизвестного солдата; Международный день инвалидов (старший дошкольный возраст, </w:t>
            </w:r>
            <w:proofErr w:type="spellStart"/>
            <w:r w:rsidRPr="008632DA">
              <w:rPr>
                <w:rFonts w:eastAsia="Calibri"/>
                <w:sz w:val="24"/>
                <w:szCs w:val="24"/>
                <w:lang w:val="ru-RU"/>
              </w:rPr>
              <w:lastRenderedPageBreak/>
              <w:t>ситуативно</w:t>
            </w:r>
            <w:proofErr w:type="spellEnd"/>
            <w:r w:rsidRPr="008632DA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5 декабря – День добровольца (волонтера) России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8 декабря – Международный день художника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декабря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Героев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Отечества</w:t>
            </w:r>
            <w:proofErr w:type="spellEnd"/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lastRenderedPageBreak/>
              <w:t>Мир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предметов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рукотворный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мир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11.12-15.12.23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12 декабря – День Конституции Российской Федерации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Здравствуй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зимушка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зима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18.12-22.12.23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Живая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неживая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природа</w:t>
            </w:r>
            <w:proofErr w:type="spellEnd"/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25.12-29.12.23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31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декабря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Новый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Волшебство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приходит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дом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! </w:t>
            </w:r>
          </w:p>
        </w:tc>
      </w:tr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Январь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09.01-12.01.24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Рождественские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колядки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Зимние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игры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забавы</w:t>
            </w:r>
            <w:proofErr w:type="spellEnd"/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15.01-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19.01.24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Быть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здоровыми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хотим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22.01-26.01.24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27 января – День снятия блокады Ленинграда; День памяти жертв Холокоста (</w:t>
            </w:r>
            <w:proofErr w:type="spellStart"/>
            <w:r w:rsidRPr="008632DA">
              <w:rPr>
                <w:rFonts w:eastAsia="Calibri"/>
                <w:sz w:val="24"/>
                <w:szCs w:val="24"/>
                <w:lang w:val="ru-RU"/>
              </w:rPr>
              <w:t>ситуативно</w:t>
            </w:r>
            <w:proofErr w:type="spellEnd"/>
            <w:r w:rsidRPr="008632DA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Девочки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мальчики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Я – </w:t>
            </w:r>
            <w:proofErr w:type="spellStart"/>
            <w:proofErr w:type="gramStart"/>
            <w:r w:rsidRPr="008632DA">
              <w:rPr>
                <w:rFonts w:eastAsia="Calibri"/>
                <w:sz w:val="24"/>
                <w:szCs w:val="24"/>
              </w:rPr>
              <w:t>человек</w:t>
            </w:r>
            <w:proofErr w:type="spellEnd"/>
            <w:proofErr w:type="gram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  <w:textDirection w:val="btLr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29.01-02.02.24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2 февраля </w:t>
            </w:r>
            <w:proofErr w:type="gramStart"/>
            <w:r w:rsidRPr="008632DA">
              <w:rPr>
                <w:rFonts w:eastAsia="Calibri"/>
                <w:sz w:val="24"/>
                <w:szCs w:val="24"/>
                <w:lang w:val="ru-RU"/>
              </w:rPr>
              <w:t>–Д</w:t>
            </w:r>
            <w:proofErr w:type="gramEnd"/>
            <w:r w:rsidRPr="008632DA">
              <w:rPr>
                <w:rFonts w:eastAsia="Calibri"/>
                <w:sz w:val="24"/>
                <w:szCs w:val="24"/>
                <w:lang w:val="ru-RU"/>
              </w:rPr>
              <w:t>ень разгрома советскими войсками немецко-фашистских войск в Сталинградской битве (</w:t>
            </w:r>
            <w:proofErr w:type="spellStart"/>
            <w:r w:rsidRPr="008632DA">
              <w:rPr>
                <w:rFonts w:eastAsia="Calibri"/>
                <w:sz w:val="24"/>
                <w:szCs w:val="24"/>
                <w:lang w:val="ru-RU"/>
              </w:rPr>
              <w:t>ситуативно</w:t>
            </w:r>
            <w:proofErr w:type="spellEnd"/>
            <w:r w:rsidRPr="008632DA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Дом, в котором я живу! </w:t>
            </w:r>
            <w:r w:rsidRPr="008632DA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мебель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техника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Февраль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05.02-09.02.24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8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февраля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Российской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Федорино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горе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 (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посуда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12.02-16.02.24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15 февраля – День памяти и россиянах, </w:t>
            </w:r>
            <w:r w:rsidRPr="008632DA">
              <w:rPr>
                <w:rFonts w:eastAsia="Calibri"/>
                <w:sz w:val="24"/>
                <w:szCs w:val="24"/>
                <w:lang w:val="ru-RU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lastRenderedPageBreak/>
              <w:t>Профессии наших мам и пап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19.02-22.02.24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21 февраля – Международный день родного языка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23 февраля – День защитника Отечества</w:t>
            </w: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Наши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папы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защитника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Отечества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  <w:textDirection w:val="btLr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26.02-01.03.24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Народная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Подводный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надводный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мир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8632DA" w:rsidRPr="008632DA" w:rsidTr="00492448">
        <w:trPr>
          <w:gridAfter w:val="1"/>
          <w:wAfter w:w="594" w:type="pct"/>
        </w:trPr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Март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04.03-07.03.24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8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марта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Международный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женский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41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Женский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8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марта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11.03-15.03.24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Праздник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Масленицы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Весна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шагает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планете</w:t>
            </w:r>
            <w:proofErr w:type="spellEnd"/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18.03-22.03.24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18 марта – День воссоединения Крыма с Россией</w:t>
            </w: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Комнатные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Земли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25.03-29.03.24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27 марта – Всемирный день театра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Неделя детской книги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Книжкина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неделя</w:t>
            </w:r>
            <w:proofErr w:type="spellEnd"/>
          </w:p>
        </w:tc>
      </w:tr>
      <w:tr w:rsidR="008632DA" w:rsidRPr="005A0CF8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Апрель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(4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01.04-05.04.24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1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Международный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О чем поют воробушки…(День птиц)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08.04-12.04.24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12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апреля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Вежливые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ребята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Удивительный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мир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космоса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632DA" w:rsidRPr="005A0CF8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15.04-19.04.24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От кареты до ракеты! (транспорт и безопасность)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22.04-30.04.24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22 апреля -  Всемирный день Земли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Праздник Весны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 мая – Праздник Весны и Труда</w:t>
            </w:r>
          </w:p>
        </w:tc>
        <w:tc>
          <w:tcPr>
            <w:tcW w:w="2435" w:type="pct"/>
            <w:gridSpan w:val="3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Весна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!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Деревья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кустарники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632DA" w:rsidRPr="008632DA" w:rsidTr="00492448">
        <w:tc>
          <w:tcPr>
            <w:tcW w:w="582" w:type="pct"/>
            <w:vMerge w:val="restart"/>
            <w:textDirection w:val="btLr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Май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 xml:space="preserve"> (3 </w:t>
            </w:r>
            <w:proofErr w:type="spellStart"/>
            <w:r w:rsidRPr="008632DA">
              <w:rPr>
                <w:rFonts w:eastAsia="Calibri"/>
                <w:b/>
                <w:i/>
                <w:sz w:val="24"/>
                <w:szCs w:val="24"/>
              </w:rPr>
              <w:t>недели</w:t>
            </w:r>
            <w:proofErr w:type="spellEnd"/>
            <w:r w:rsidRPr="008632DA">
              <w:rPr>
                <w:rFonts w:eastAsia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06.05-17.05.24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 xml:space="preserve">9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мая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Цветочная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полянка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Великий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Победы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20.05-24.05.24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19 ма</w:t>
            </w:r>
            <w:proofErr w:type="gramStart"/>
            <w:r w:rsidRPr="008632DA">
              <w:rPr>
                <w:rFonts w:eastAsia="Calibri"/>
                <w:sz w:val="24"/>
                <w:szCs w:val="24"/>
                <w:lang w:val="ru-RU"/>
              </w:rPr>
              <w:t>я-</w:t>
            </w:r>
            <w:proofErr w:type="gramEnd"/>
            <w:r w:rsidRPr="008632DA">
              <w:rPr>
                <w:rFonts w:eastAsia="Calibri"/>
                <w:sz w:val="24"/>
                <w:szCs w:val="24"/>
                <w:lang w:val="ru-RU"/>
              </w:rPr>
              <w:t xml:space="preserve"> День детских общественных </w:t>
            </w:r>
            <w:r w:rsidRPr="008632DA">
              <w:rPr>
                <w:rFonts w:eastAsia="Calibri"/>
                <w:sz w:val="24"/>
                <w:szCs w:val="24"/>
                <w:lang w:val="ru-RU"/>
              </w:rPr>
              <w:lastRenderedPageBreak/>
              <w:t>организаций России</w:t>
            </w:r>
          </w:p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8632DA">
              <w:rPr>
                <w:rFonts w:eastAsia="Calibri"/>
                <w:sz w:val="24"/>
                <w:szCs w:val="24"/>
                <w:lang w:val="ru-RU"/>
              </w:rPr>
              <w:t>24 мая – День славянской письменности и культуры</w:t>
            </w:r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lastRenderedPageBreak/>
              <w:t>Мир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насекомых</w:t>
            </w:r>
            <w:proofErr w:type="spellEnd"/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Школа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32DA" w:rsidRPr="008632DA" w:rsidTr="00492448">
        <w:tc>
          <w:tcPr>
            <w:tcW w:w="582" w:type="pct"/>
            <w:vMerge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623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r w:rsidRPr="008632DA">
              <w:rPr>
                <w:rFonts w:eastAsia="Calibri"/>
                <w:sz w:val="24"/>
                <w:szCs w:val="24"/>
              </w:rPr>
              <w:t>27.05-31.05.24</w:t>
            </w:r>
          </w:p>
        </w:tc>
        <w:tc>
          <w:tcPr>
            <w:tcW w:w="897" w:type="pct"/>
          </w:tcPr>
          <w:p w:rsidR="008632DA" w:rsidRPr="008632DA" w:rsidRDefault="008632DA" w:rsidP="00492448">
            <w:pPr>
              <w:spacing w:after="0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Выпускной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1021" w:type="pct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Здравствуй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лето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  <w:tc>
          <w:tcPr>
            <w:tcW w:w="1414" w:type="pct"/>
            <w:gridSpan w:val="2"/>
          </w:tcPr>
          <w:p w:rsidR="008632DA" w:rsidRPr="008632DA" w:rsidRDefault="008632DA" w:rsidP="00492448">
            <w:pPr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32DA">
              <w:rPr>
                <w:rFonts w:eastAsia="Calibri"/>
                <w:sz w:val="24"/>
                <w:szCs w:val="24"/>
              </w:rPr>
              <w:t>До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свиданья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детский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632DA">
              <w:rPr>
                <w:rFonts w:eastAsia="Calibri"/>
                <w:sz w:val="24"/>
                <w:szCs w:val="24"/>
              </w:rPr>
              <w:t>сад</w:t>
            </w:r>
            <w:proofErr w:type="spellEnd"/>
            <w:r w:rsidRPr="008632DA">
              <w:rPr>
                <w:rFonts w:eastAsia="Calibri"/>
                <w:sz w:val="24"/>
                <w:szCs w:val="24"/>
              </w:rPr>
              <w:t>!</w:t>
            </w:r>
          </w:p>
        </w:tc>
      </w:tr>
    </w:tbl>
    <w:p w:rsidR="008632DA" w:rsidRPr="00937A1F" w:rsidRDefault="008632DA" w:rsidP="008632DA">
      <w:pPr>
        <w:spacing w:after="33" w:line="259" w:lineRule="auto"/>
        <w:ind w:left="310" w:firstLine="0"/>
        <w:jc w:val="center"/>
        <w:rPr>
          <w:b/>
          <w:lang w:val="ru-RU"/>
        </w:rPr>
      </w:pPr>
    </w:p>
    <w:p w:rsidR="00DB6EB0" w:rsidRDefault="00DB6EB0"/>
    <w:sectPr w:rsidR="00DB6EB0" w:rsidSect="005A0C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DA"/>
    <w:rsid w:val="00571F2A"/>
    <w:rsid w:val="005A0CF8"/>
    <w:rsid w:val="008632DA"/>
    <w:rsid w:val="00B7112A"/>
    <w:rsid w:val="00DB6EB0"/>
    <w:rsid w:val="00FC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DA"/>
    <w:pPr>
      <w:spacing w:after="13" w:line="270" w:lineRule="auto"/>
      <w:ind w:left="103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F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5</cp:revision>
  <dcterms:created xsi:type="dcterms:W3CDTF">2023-09-08T09:22:00Z</dcterms:created>
  <dcterms:modified xsi:type="dcterms:W3CDTF">2023-09-11T08:46:00Z</dcterms:modified>
</cp:coreProperties>
</file>