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1. Единое окно доступа к образовательным ресурсам -</w:t>
      </w:r>
      <w:r>
        <w:rPr>
          <w:rStyle w:val="apple-converted-space"/>
          <w:rFonts w:ascii="Tahoma" w:hAnsi="Tahoma" w:cs="Tahoma"/>
          <w:color w:val="313413"/>
        </w:rPr>
        <w:t> </w:t>
      </w:r>
      <w:hyperlink r:id="rId4" w:history="1">
        <w:r>
          <w:rPr>
            <w:rStyle w:val="a4"/>
            <w:rFonts w:ascii="Tahoma" w:hAnsi="Tahoma" w:cs="Tahoma"/>
            <w:color w:val="AD7900"/>
            <w:u w:val="none"/>
          </w:rPr>
          <w:t>http://window.edu.ru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2. Единая коллекция цифровых образовательных ресурсов -</w:t>
      </w:r>
      <w:r>
        <w:rPr>
          <w:rStyle w:val="apple-converted-space"/>
          <w:rFonts w:ascii="Tahoma" w:hAnsi="Tahoma" w:cs="Tahoma"/>
          <w:color w:val="313413"/>
        </w:rPr>
        <w:t> </w:t>
      </w:r>
      <w:hyperlink r:id="rId5" w:history="1">
        <w:r>
          <w:rPr>
            <w:rStyle w:val="a4"/>
            <w:rFonts w:ascii="Tahoma" w:hAnsi="Tahoma" w:cs="Tahoma"/>
            <w:color w:val="AD7900"/>
            <w:u w:val="none"/>
          </w:rPr>
          <w:t>http://school-collection.edu.ru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3. Федеральный центр информационно-образовательных ресурсов -</w:t>
      </w:r>
      <w:r>
        <w:rPr>
          <w:rStyle w:val="apple-converted-space"/>
          <w:rFonts w:ascii="Tahoma" w:hAnsi="Tahoma" w:cs="Tahoma"/>
          <w:color w:val="313413"/>
        </w:rPr>
        <w:t> </w:t>
      </w:r>
      <w:hyperlink r:id="rId6" w:history="1">
        <w:r>
          <w:rPr>
            <w:rStyle w:val="a4"/>
            <w:rFonts w:ascii="Tahoma" w:hAnsi="Tahoma" w:cs="Tahoma"/>
            <w:color w:val="AD7900"/>
            <w:u w:val="none"/>
          </w:rPr>
          <w:t>http://fcior.edu.ru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4. Сайт Министерства образования и науки  Российской Федерации -</w:t>
      </w:r>
      <w:r>
        <w:rPr>
          <w:rStyle w:val="apple-converted-space"/>
          <w:rFonts w:ascii="Tahoma" w:hAnsi="Tahoma" w:cs="Tahoma"/>
          <w:color w:val="313413"/>
        </w:rPr>
        <w:t> </w:t>
      </w:r>
      <w:hyperlink r:id="rId7" w:history="1">
        <w:r>
          <w:rPr>
            <w:rStyle w:val="a4"/>
            <w:rFonts w:ascii="Tahoma" w:hAnsi="Tahoma" w:cs="Tahoma"/>
            <w:color w:val="AD7900"/>
            <w:u w:val="none"/>
          </w:rPr>
          <w:t>http://mon.gov.ru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5. Федеральный портал "Российское образование" -  </w:t>
      </w:r>
      <w:hyperlink r:id="rId8" w:history="1">
        <w:r>
          <w:rPr>
            <w:rStyle w:val="a4"/>
            <w:rFonts w:ascii="Tahoma" w:hAnsi="Tahoma" w:cs="Tahoma"/>
            <w:color w:val="AD7900"/>
            <w:u w:val="none"/>
          </w:rPr>
          <w:t>http://www.edu.ru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6. Сайт Департамента образования Вологодской области -  </w:t>
      </w:r>
      <w:hyperlink r:id="rId9" w:history="1">
        <w:r>
          <w:rPr>
            <w:rStyle w:val="a4"/>
            <w:rFonts w:ascii="Tahoma" w:hAnsi="Tahoma" w:cs="Tahoma"/>
            <w:color w:val="AD7900"/>
            <w:u w:val="none"/>
          </w:rPr>
          <w:t>http://www.depobr.gov35.ru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7. Сайт АОУ ВО ДПО "Вологодский институт развития образования" -</w:t>
      </w:r>
      <w:r>
        <w:rPr>
          <w:rStyle w:val="apple-converted-space"/>
          <w:rFonts w:ascii="Tahoma" w:hAnsi="Tahoma" w:cs="Tahoma"/>
          <w:color w:val="313413"/>
        </w:rPr>
        <w:t> </w:t>
      </w:r>
      <w:hyperlink r:id="rId10" w:history="1">
        <w:r>
          <w:rPr>
            <w:rStyle w:val="a4"/>
            <w:rFonts w:ascii="Tahoma" w:hAnsi="Tahoma" w:cs="Tahoma"/>
            <w:color w:val="AD7900"/>
            <w:u w:val="none"/>
          </w:rPr>
          <w:t>http://www.viro.edu.ru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8. Образовательный портал Вологодской области -</w:t>
      </w:r>
      <w:r>
        <w:rPr>
          <w:rStyle w:val="apple-converted-space"/>
          <w:rFonts w:ascii="Tahoma" w:hAnsi="Tahoma" w:cs="Tahoma"/>
          <w:color w:val="313413"/>
        </w:rPr>
        <w:t> </w:t>
      </w:r>
      <w:hyperlink r:id="rId11" w:history="1">
        <w:r>
          <w:rPr>
            <w:rStyle w:val="a4"/>
            <w:rFonts w:ascii="Tahoma" w:hAnsi="Tahoma" w:cs="Tahoma"/>
            <w:color w:val="AD7900"/>
            <w:u w:val="none"/>
          </w:rPr>
          <w:t>http://www.portal.edu35.ru</w:t>
        </w:r>
      </w:hyperlink>
    </w:p>
    <w:p w:rsidR="000967AC" w:rsidRDefault="000967AC" w:rsidP="000967AC">
      <w:pPr>
        <w:pStyle w:val="a3"/>
        <w:shd w:val="clear" w:color="auto" w:fill="FFFADB"/>
        <w:spacing w:before="0" w:beforeAutospacing="0" w:after="0" w:afterAutospacing="0"/>
        <w:rPr>
          <w:rFonts w:ascii="Tahoma" w:hAnsi="Tahoma" w:cs="Tahoma"/>
          <w:color w:val="313413"/>
          <w:sz w:val="17"/>
          <w:szCs w:val="17"/>
        </w:rPr>
      </w:pPr>
      <w:r>
        <w:rPr>
          <w:rFonts w:ascii="Tahoma" w:hAnsi="Tahoma" w:cs="Tahoma"/>
          <w:color w:val="313413"/>
        </w:rPr>
        <w:t>9. Управление образования Кирилловского муниципального района -</w:t>
      </w:r>
      <w:r>
        <w:rPr>
          <w:rStyle w:val="apple-converted-space"/>
          <w:rFonts w:ascii="Tahoma" w:hAnsi="Tahoma" w:cs="Tahoma"/>
          <w:color w:val="313413"/>
        </w:rPr>
        <w:t> </w:t>
      </w:r>
      <w:hyperlink r:id="rId12" w:history="1">
        <w:r>
          <w:rPr>
            <w:rStyle w:val="a4"/>
            <w:rFonts w:ascii="Tahoma" w:hAnsi="Tahoma" w:cs="Tahoma"/>
            <w:color w:val="AD7900"/>
            <w:u w:val="none"/>
          </w:rPr>
          <w:t>http://u14.edu35.ru</w:t>
        </w:r>
      </w:hyperlink>
    </w:p>
    <w:p w:rsidR="009D6E86" w:rsidRDefault="009D6E86"/>
    <w:sectPr w:rsidR="009D6E86" w:rsidSect="009D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967AC"/>
    <w:rsid w:val="000967AC"/>
    <w:rsid w:val="009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7AC"/>
  </w:style>
  <w:style w:type="character" w:styleId="a4">
    <w:name w:val="Hyperlink"/>
    <w:basedOn w:val="a0"/>
    <w:uiPriority w:val="99"/>
    <w:semiHidden/>
    <w:unhideWhenUsed/>
    <w:rsid w:val="00096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n.gov.ru/" TargetMode="External"/><Relationship Id="rId12" Type="http://schemas.openxmlformats.org/officeDocument/2006/relationships/hyperlink" Target="http://u14.edu3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portal.edu35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viro.edu.ru/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depobr.gov35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Бильков</dc:creator>
  <cp:keywords/>
  <dc:description/>
  <cp:lastModifiedBy>Бильков</cp:lastModifiedBy>
  <cp:revision>3</cp:revision>
  <dcterms:created xsi:type="dcterms:W3CDTF">2017-01-21T18:12:00Z</dcterms:created>
  <dcterms:modified xsi:type="dcterms:W3CDTF">2017-01-21T18:12:00Z</dcterms:modified>
</cp:coreProperties>
</file>